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43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442"/>
        <w:gridCol w:w="983"/>
        <w:gridCol w:w="1816"/>
        <w:gridCol w:w="722"/>
        <w:gridCol w:w="655"/>
        <w:gridCol w:w="641"/>
        <w:gridCol w:w="941"/>
        <w:gridCol w:w="1205"/>
        <w:gridCol w:w="767"/>
        <w:gridCol w:w="1409"/>
        <w:gridCol w:w="1173"/>
        <w:gridCol w:w="873"/>
        <w:gridCol w:w="668"/>
        <w:gridCol w:w="1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439" w:type="dxa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高州市人民医院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长坡分院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招聘专业技术人员报名情况汇总表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籍贯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现专业技术职称名称及取得时间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现工作单位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例：张XX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1990.02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XXXXXXXXXXXXXXXXXX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广东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高州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学士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2016.07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广东医科大学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2015.12医师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2016.07至现在在XXXX工作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感染内科医师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18006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B050"/>
                <w:kern w:val="0"/>
                <w:sz w:val="20"/>
                <w:szCs w:val="20"/>
                <w:u w:val="none"/>
                <w:lang w:val="en-US" w:eastAsia="zh-CN" w:bidi="ar"/>
              </w:rPr>
              <w:t>13555555555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F0CEC"/>
    <w:rsid w:val="0F0F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2021-10-09T13:20:00Z</dcterms:created>
  <dc:creator>Administrator</dc:creator>
  <cp:lastModifiedBy>Administrator</cp:lastModifiedBy>
  <dcterms:modified xsi:type="dcterms:W3CDTF">2021-10-09T13:21:34Z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B1C2D5024698409CADEF1CD68583C018</vt:lpwstr>
  </property>
</Properties>
</file>